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9D1C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32"/>
        <w:tblW w:w="15310" w:type="dxa"/>
        <w:tblInd w:w="-149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5104"/>
        <w:gridCol w:w="8505"/>
        <w:gridCol w:w="1701"/>
      </w:tblGrid>
      <w:tr w14:paraId="74E5E4B5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16" w:hRule="atLeast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111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b/>
                <w:sz w:val="24"/>
                <w:szCs w:val="24"/>
              </w:rPr>
            </w:pPr>
            <w:permStart w:id="0" w:edGrp="everyone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{{Вид}} {{Наименование_объекта}} {{Наименование_юрлица}}</w:t>
            </w:r>
            <w:permEnd w:id="0"/>
          </w:p>
        </w:tc>
        <w:tc>
          <w:tcPr>
            <w:tcW w:w="85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0CD4D">
            <w:pPr>
              <w:tabs>
                <w:tab w:val="center" w:pos="4677"/>
                <w:tab w:val="right" w:pos="9355"/>
              </w:tabs>
              <w:jc w:val="center"/>
              <w:rPr>
                <w:u w:val="single"/>
              </w:rPr>
            </w:pPr>
            <w:r>
              <w:rPr>
                <w:smallCaps/>
              </w:rPr>
              <w:t>СИСТЕМА МЕНЕДЖМЕНТА ПИЩЕВОЙ БЕЗОПАСНОСТИ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4862C">
            <w:pPr>
              <w:tabs>
                <w:tab w:val="center" w:pos="4677"/>
                <w:tab w:val="right" w:pos="9355"/>
              </w:tabs>
              <w:jc w:val="center"/>
              <w:rPr>
                <w:u w:val="single"/>
                <w:lang w:val="ru-RU"/>
              </w:rPr>
            </w:pPr>
            <w:r>
              <w:rPr>
                <w:u w:val="single"/>
              </w:rPr>
              <w:t>Ф-</w:t>
            </w:r>
            <w:r>
              <w:rPr>
                <w:u w:val="single"/>
                <w:lang w:val="ru-RU"/>
              </w:rPr>
              <w:t>ХАССП-11</w:t>
            </w:r>
          </w:p>
        </w:tc>
      </w:tr>
      <w:tr w14:paraId="0E3933D2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5" w:hRule="atLeast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E424D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4"/>
                <w:szCs w:val="24"/>
                <w:lang w:val="ru-RU"/>
              </w:rPr>
            </w:pPr>
            <w:permStart w:id="1" w:edGrp="everyone"/>
            <w:r>
              <w:rPr>
                <w:rFonts w:ascii="Times New Roman" w:hAnsi="Times New Roman"/>
                <w:sz w:val="24"/>
                <w:szCs w:val="24"/>
              </w:rPr>
              <w:t>{{Адрес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}</w:t>
            </w:r>
            <w:r>
              <w:rPr>
                <w:rFonts w:ascii="Times New Roman" w:hAnsi="Times New Roman"/>
                <w:sz w:val="24"/>
                <w:szCs w:val="24"/>
              </w:rPr>
              <w:t>}</w:t>
            </w:r>
            <w:permEnd w:id="1"/>
          </w:p>
        </w:tc>
        <w:tc>
          <w:tcPr>
            <w:tcW w:w="8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DF13C">
            <w:pPr>
              <w:tabs>
                <w:tab w:val="center" w:pos="4677"/>
                <w:tab w:val="right" w:pos="9355"/>
              </w:tabs>
              <w:jc w:val="center"/>
              <w:rPr>
                <w:lang w:val="ru-RU"/>
              </w:rPr>
            </w:pPr>
            <w:r>
              <w:rPr>
                <w:i/>
                <w:lang w:val="ru-RU"/>
              </w:rPr>
              <w:t>ЖУРНАЛ РЕГИСТРАЦИИ ЖАЛОБ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A87FE">
            <w:pPr>
              <w:tabs>
                <w:tab w:val="center" w:pos="4677"/>
                <w:tab w:val="right" w:pos="9355"/>
              </w:tabs>
              <w:rPr>
                <w:lang w:val="ru-RU"/>
              </w:rPr>
            </w:pPr>
          </w:p>
        </w:tc>
      </w:tr>
    </w:tbl>
    <w:p w14:paraId="357B4EBD">
      <w:pPr>
        <w:rPr>
          <w:lang w:val="ru-RU"/>
        </w:rPr>
      </w:pPr>
    </w:p>
    <w:p w14:paraId="05040255">
      <w:pPr>
        <w:rPr>
          <w:lang w:val="ru-RU"/>
        </w:rPr>
      </w:pPr>
    </w:p>
    <w:p w14:paraId="793DBAB6">
      <w:pPr>
        <w:tabs>
          <w:tab w:val="left" w:pos="2700"/>
        </w:tabs>
        <w:ind w:left="2694" w:hanging="2552"/>
        <w:jc w:val="center"/>
        <w:rPr>
          <w:b/>
          <w:color w:val="000000"/>
          <w:sz w:val="32"/>
          <w:szCs w:val="32"/>
          <w:lang w:val="ru-RU"/>
        </w:rPr>
      </w:pPr>
    </w:p>
    <w:p w14:paraId="321BE640">
      <w:pPr>
        <w:tabs>
          <w:tab w:val="left" w:pos="2700"/>
        </w:tabs>
        <w:ind w:left="2694" w:hanging="2552"/>
        <w:jc w:val="center"/>
        <w:rPr>
          <w:b/>
          <w:color w:val="000000"/>
          <w:sz w:val="32"/>
          <w:szCs w:val="32"/>
          <w:lang w:val="ru-RU"/>
        </w:rPr>
      </w:pPr>
    </w:p>
    <w:p w14:paraId="4E96EB6B">
      <w:pPr>
        <w:spacing w:line="276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ЖУРНАЛ РЕГИСТРАЦИИ </w:t>
      </w:r>
    </w:p>
    <w:p w14:paraId="02138B63">
      <w:pPr>
        <w:spacing w:line="276" w:lineRule="auto"/>
        <w:jc w:val="center"/>
        <w:rPr>
          <w:b/>
          <w:sz w:val="44"/>
          <w:szCs w:val="44"/>
          <w:lang w:val="ru-RU"/>
        </w:rPr>
      </w:pPr>
      <w:r>
        <w:rPr>
          <w:b/>
          <w:sz w:val="44"/>
          <w:szCs w:val="44"/>
          <w:lang w:val="ru-RU"/>
        </w:rPr>
        <w:t>ЖАЛОБ</w:t>
      </w:r>
    </w:p>
    <w:p w14:paraId="1A7ED490">
      <w:pPr>
        <w:spacing w:after="200" w:line="276" w:lineRule="auto"/>
        <w:rPr>
          <w:rFonts w:ascii="Calibri" w:hAnsi="Calibri" w:eastAsia="Calibri" w:cs="Calibri"/>
          <w:sz w:val="22"/>
          <w:szCs w:val="22"/>
        </w:rPr>
      </w:pPr>
      <w:bookmarkStart w:id="0" w:name="_heading=h.gjdgxs" w:colFirst="0" w:colLast="0"/>
      <w:bookmarkEnd w:id="0"/>
    </w:p>
    <w:tbl>
      <w:tblPr>
        <w:tblStyle w:val="33"/>
        <w:tblW w:w="8525" w:type="dxa"/>
        <w:jc w:val="center"/>
        <w:tblLayout w:type="fixed"/>
        <w:tblCellMar>
          <w:top w:w="0" w:type="dxa"/>
          <w:left w:w="6" w:type="dxa"/>
          <w:bottom w:w="0" w:type="dxa"/>
          <w:right w:w="6" w:type="dxa"/>
        </w:tblCellMar>
      </w:tblPr>
      <w:tblGrid>
        <w:gridCol w:w="183"/>
        <w:gridCol w:w="8097"/>
        <w:gridCol w:w="245"/>
      </w:tblGrid>
      <w:tr w14:paraId="0747C1F9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408" w:hRule="atLeast"/>
          <w:jc w:val="center"/>
        </w:trPr>
        <w:tc>
          <w:tcPr>
            <w:tcW w:w="183" w:type="dxa"/>
            <w:tcBorders>
              <w:top w:val="single" w:color="000000" w:sz="8" w:space="0"/>
              <w:left w:val="single" w:color="000000" w:sz="8" w:space="0"/>
            </w:tcBorders>
          </w:tcPr>
          <w:p w14:paraId="0B95A928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  <w:tc>
          <w:tcPr>
            <w:tcW w:w="8097" w:type="dxa"/>
            <w:tcBorders>
              <w:top w:val="single" w:color="000000" w:sz="8" w:space="0"/>
              <w:bottom w:val="single" w:color="000000" w:sz="4" w:space="0"/>
            </w:tcBorders>
            <w:vAlign w:val="top"/>
          </w:tcPr>
          <w:p w14:paraId="227311C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 xml:space="preserve">{{Вид}} {{Наименование_объекта}} </w:t>
            </w:r>
          </w:p>
        </w:tc>
        <w:tc>
          <w:tcPr>
            <w:tcW w:w="245" w:type="dxa"/>
            <w:tcBorders>
              <w:top w:val="single" w:color="000000" w:sz="8" w:space="0"/>
              <w:right w:val="single" w:color="000000" w:sz="8" w:space="0"/>
            </w:tcBorders>
          </w:tcPr>
          <w:p w14:paraId="686BD661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</w:tr>
      <w:tr w14:paraId="4F06D053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10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791259C0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4554ED5">
            <w:pPr>
              <w:jc w:val="center"/>
              <w:rPr>
                <w:rFonts w:eastAsia="Arial"/>
                <w:b/>
                <w:sz w:val="36"/>
                <w:szCs w:val="36"/>
                <w:lang w:val="ru-RU"/>
              </w:rPr>
            </w:pPr>
            <w:r>
              <w:rPr>
                <w:rFonts w:hint="default"/>
                <w:b/>
                <w:sz w:val="32"/>
                <w:szCs w:val="32"/>
                <w:lang w:val="ru-RU"/>
              </w:rPr>
              <w:t>{{Должность_руководителя}}</w:t>
            </w:r>
            <w:r>
              <w:rPr>
                <w:b/>
                <w:sz w:val="32"/>
                <w:szCs w:val="32"/>
                <w:lang w:val="ru-RU"/>
              </w:rPr>
              <w:t xml:space="preserve"> {{Наименование_юрлица}} </w:t>
            </w:r>
            <w:r>
              <w:rPr>
                <w:rFonts w:hint="default"/>
                <w:b/>
                <w:sz w:val="32"/>
                <w:szCs w:val="32"/>
                <w:lang w:val="ru-RU"/>
              </w:rPr>
              <w:t>{{ФИО_руководителя}}</w:t>
            </w: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5C825861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  <w:tr w14:paraId="3A85E88A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406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2A9400BA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</w:tcPr>
          <w:p w14:paraId="52B77B65">
            <w:pPr>
              <w:jc w:val="center"/>
              <w:rPr>
                <w:rFonts w:ascii="Arial" w:hAnsi="Arial" w:eastAsia="Arial" w:cs="Arial"/>
                <w:b/>
                <w:sz w:val="12"/>
                <w:szCs w:val="12"/>
                <w:lang w:val="ru-RU"/>
              </w:rPr>
            </w:pPr>
            <w:permStart w:id="2" w:edGrp="everyone"/>
            <w:r>
              <w:rPr>
                <w:rFonts w:ascii="Times New Roman" w:hAnsi="Times New Roman"/>
                <w:sz w:val="24"/>
                <w:szCs w:val="24"/>
              </w:rPr>
              <w:t>{{Адрес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}</w:t>
            </w:r>
            <w:r>
              <w:rPr>
                <w:rFonts w:ascii="Times New Roman" w:hAnsi="Times New Roman"/>
                <w:sz w:val="24"/>
                <w:szCs w:val="24"/>
              </w:rPr>
              <w:t>}</w:t>
            </w:r>
            <w:permEnd w:id="2"/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74AAEC4A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  <w:tr w14:paraId="1E7DBBBA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10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24D2347B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</w:tcPr>
          <w:p w14:paraId="27C853D4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</w:pPr>
            <w:r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  <w:t>месторасположение учреждения</w:t>
            </w:r>
          </w:p>
          <w:p w14:paraId="2B8F3CC7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</w:pP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05CF6F17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</w:tbl>
    <w:tbl>
      <w:tblPr>
        <w:tblStyle w:val="34"/>
        <w:tblW w:w="647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14:paraId="463E96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8AA267E">
            <w:pPr>
              <w:keepNext/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НАЧАТ</w:t>
            </w:r>
          </w:p>
        </w:tc>
        <w:tc>
          <w:tcPr>
            <w:tcW w:w="98" w:type="dxa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3D8ADD1A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525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423007CF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135" w:type="dxa"/>
            <w:tcBorders>
              <w:top w:val="single" w:color="000000" w:sz="8" w:space="0"/>
            </w:tcBorders>
            <w:vAlign w:val="center"/>
          </w:tcPr>
          <w:p w14:paraId="12C2AC8E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03A5AA0F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448" w:type="dxa"/>
            <w:tcBorders>
              <w:top w:val="single" w:color="000000" w:sz="8" w:space="0"/>
            </w:tcBorders>
            <w:vAlign w:val="bottom"/>
          </w:tcPr>
          <w:p w14:paraId="1B98CA68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20</w:t>
            </w:r>
          </w:p>
        </w:tc>
        <w:tc>
          <w:tcPr>
            <w:tcW w:w="634" w:type="dxa"/>
            <w:tcBorders>
              <w:top w:val="single" w:color="000000" w:sz="8" w:space="0"/>
              <w:bottom w:val="single" w:color="000000" w:sz="4" w:space="0"/>
            </w:tcBorders>
            <w:vAlign w:val="bottom"/>
          </w:tcPr>
          <w:p w14:paraId="20A9B36E">
            <w:pPr>
              <w:keepNext/>
              <w:tabs>
                <w:tab w:val="left" w:pos="0"/>
              </w:tabs>
              <w:jc w:val="center"/>
              <w:rPr>
                <w:sz w:val="56"/>
                <w:szCs w:val="56"/>
                <w:lang w:val="ru-RU"/>
              </w:rPr>
            </w:pPr>
          </w:p>
        </w:tc>
        <w:tc>
          <w:tcPr>
            <w:tcW w:w="381" w:type="dxa"/>
            <w:tcBorders>
              <w:top w:val="single" w:color="000000" w:sz="8" w:space="0"/>
              <w:right w:val="single" w:color="000000" w:sz="8" w:space="0"/>
            </w:tcBorders>
            <w:vAlign w:val="bottom"/>
          </w:tcPr>
          <w:p w14:paraId="60983C1C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г.</w:t>
            </w:r>
          </w:p>
        </w:tc>
      </w:tr>
      <w:tr w14:paraId="727592B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6F2052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  <w:lang w:val="ru-RU"/>
              </w:rPr>
            </w:pPr>
          </w:p>
        </w:tc>
        <w:tc>
          <w:tcPr>
            <w:tcW w:w="98" w:type="dxa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31EC4EAC">
            <w:pPr>
              <w:keepNext/>
              <w:tabs>
                <w:tab w:val="left" w:pos="0"/>
              </w:tabs>
              <w:jc w:val="center"/>
              <w:rPr>
                <w:b/>
                <w:sz w:val="2"/>
                <w:szCs w:val="2"/>
                <w:lang w:val="ru-RU"/>
              </w:rPr>
            </w:pPr>
          </w:p>
        </w:tc>
        <w:tc>
          <w:tcPr>
            <w:tcW w:w="4530" w:type="dxa"/>
            <w:gridSpan w:val="5"/>
            <w:tcBorders>
              <w:bottom w:val="single" w:color="000000" w:sz="8" w:space="0"/>
            </w:tcBorders>
            <w:vAlign w:val="center"/>
          </w:tcPr>
          <w:p w14:paraId="6BDB690A">
            <w:pPr>
              <w:keepNext/>
              <w:jc w:val="center"/>
              <w:rPr>
                <w:sz w:val="2"/>
                <w:szCs w:val="2"/>
                <w:lang w:val="ru-RU"/>
              </w:rPr>
            </w:pPr>
          </w:p>
          <w:p w14:paraId="3155D3FF">
            <w:pPr>
              <w:spacing w:after="200" w:line="276" w:lineRule="auto"/>
              <w:rPr>
                <w:rFonts w:ascii="Calibri" w:hAnsi="Calibri" w:eastAsia="Calibri" w:cs="Calibri"/>
                <w:sz w:val="2"/>
                <w:szCs w:val="2"/>
                <w:lang w:val="ru-RU"/>
              </w:rPr>
            </w:pPr>
          </w:p>
        </w:tc>
        <w:tc>
          <w:tcPr>
            <w:tcW w:w="381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 w14:paraId="52478AB3">
            <w:pPr>
              <w:keepNext/>
              <w:tabs>
                <w:tab w:val="left" w:pos="0"/>
              </w:tabs>
              <w:jc w:val="center"/>
              <w:rPr>
                <w:sz w:val="2"/>
                <w:szCs w:val="2"/>
                <w:lang w:val="ru-RU"/>
              </w:rPr>
            </w:pPr>
          </w:p>
        </w:tc>
      </w:tr>
    </w:tbl>
    <w:p w14:paraId="5965717F">
      <w:pPr>
        <w:spacing w:after="200" w:line="276" w:lineRule="auto"/>
        <w:rPr>
          <w:rFonts w:ascii="Calibri" w:hAnsi="Calibri" w:eastAsia="Calibri" w:cs="Calibri"/>
          <w:sz w:val="22"/>
          <w:szCs w:val="22"/>
          <w:lang w:val="ru-RU"/>
        </w:rPr>
      </w:pPr>
    </w:p>
    <w:tbl>
      <w:tblPr>
        <w:tblStyle w:val="35"/>
        <w:tblW w:w="647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14:paraId="43C4D7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5CE8AEB">
            <w:pPr>
              <w:keepNext/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ОКОНЧЕН</w:t>
            </w:r>
          </w:p>
        </w:tc>
        <w:tc>
          <w:tcPr>
            <w:tcW w:w="98" w:type="dxa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10143AF0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525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1DF7F5BB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135" w:type="dxa"/>
            <w:tcBorders>
              <w:top w:val="single" w:color="000000" w:sz="8" w:space="0"/>
            </w:tcBorders>
            <w:vAlign w:val="center"/>
          </w:tcPr>
          <w:p w14:paraId="256D1D43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2253EFC0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448" w:type="dxa"/>
            <w:tcBorders>
              <w:top w:val="single" w:color="000000" w:sz="8" w:space="0"/>
            </w:tcBorders>
            <w:vAlign w:val="bottom"/>
          </w:tcPr>
          <w:p w14:paraId="67F210E6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20</w:t>
            </w:r>
          </w:p>
        </w:tc>
        <w:tc>
          <w:tcPr>
            <w:tcW w:w="634" w:type="dxa"/>
            <w:tcBorders>
              <w:top w:val="single" w:color="000000" w:sz="8" w:space="0"/>
              <w:bottom w:val="single" w:color="000000" w:sz="4" w:space="0"/>
            </w:tcBorders>
            <w:vAlign w:val="bottom"/>
          </w:tcPr>
          <w:p w14:paraId="776B8F56">
            <w:pPr>
              <w:keepNext/>
              <w:tabs>
                <w:tab w:val="left" w:pos="0"/>
              </w:tabs>
              <w:jc w:val="center"/>
              <w:rPr>
                <w:sz w:val="56"/>
                <w:szCs w:val="56"/>
                <w:lang w:val="ru-RU"/>
              </w:rPr>
            </w:pPr>
          </w:p>
        </w:tc>
        <w:tc>
          <w:tcPr>
            <w:tcW w:w="381" w:type="dxa"/>
            <w:tcBorders>
              <w:top w:val="single" w:color="000000" w:sz="8" w:space="0"/>
              <w:right w:val="single" w:color="000000" w:sz="8" w:space="0"/>
            </w:tcBorders>
            <w:vAlign w:val="bottom"/>
          </w:tcPr>
          <w:p w14:paraId="658334F8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г.</w:t>
            </w:r>
          </w:p>
        </w:tc>
      </w:tr>
      <w:tr w14:paraId="4286F2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948594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  <w:lang w:val="ru-RU"/>
              </w:rPr>
            </w:pPr>
          </w:p>
        </w:tc>
        <w:tc>
          <w:tcPr>
            <w:tcW w:w="98" w:type="dxa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30D70E89">
            <w:pPr>
              <w:keepNext/>
              <w:tabs>
                <w:tab w:val="left" w:pos="0"/>
              </w:tabs>
              <w:jc w:val="center"/>
              <w:rPr>
                <w:b/>
                <w:sz w:val="2"/>
                <w:szCs w:val="2"/>
                <w:lang w:val="ru-RU"/>
              </w:rPr>
            </w:pPr>
          </w:p>
        </w:tc>
        <w:tc>
          <w:tcPr>
            <w:tcW w:w="4530" w:type="dxa"/>
            <w:gridSpan w:val="5"/>
            <w:tcBorders>
              <w:bottom w:val="single" w:color="000000" w:sz="8" w:space="0"/>
            </w:tcBorders>
            <w:vAlign w:val="center"/>
          </w:tcPr>
          <w:p w14:paraId="1E112EA7">
            <w:pPr>
              <w:keepNext/>
              <w:jc w:val="center"/>
              <w:rPr>
                <w:sz w:val="2"/>
                <w:szCs w:val="2"/>
                <w:lang w:val="ru-RU"/>
              </w:rPr>
            </w:pPr>
          </w:p>
          <w:p w14:paraId="5A76F5B5">
            <w:pPr>
              <w:spacing w:after="200" w:line="276" w:lineRule="auto"/>
              <w:rPr>
                <w:rFonts w:ascii="Calibri" w:hAnsi="Calibri" w:eastAsia="Calibri" w:cs="Calibri"/>
                <w:sz w:val="2"/>
                <w:szCs w:val="2"/>
                <w:lang w:val="ru-RU"/>
              </w:rPr>
            </w:pPr>
          </w:p>
        </w:tc>
        <w:tc>
          <w:tcPr>
            <w:tcW w:w="381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 w14:paraId="451CFF01">
            <w:pPr>
              <w:keepNext/>
              <w:tabs>
                <w:tab w:val="left" w:pos="0"/>
              </w:tabs>
              <w:jc w:val="center"/>
              <w:rPr>
                <w:sz w:val="2"/>
                <w:szCs w:val="2"/>
                <w:lang w:val="ru-RU"/>
              </w:rPr>
            </w:pPr>
          </w:p>
        </w:tc>
      </w:tr>
    </w:tbl>
    <w:p w14:paraId="292D4A69">
      <w:pPr>
        <w:spacing w:after="200" w:line="276" w:lineRule="auto"/>
        <w:rPr>
          <w:rFonts w:ascii="Calibri" w:hAnsi="Calibri" w:eastAsia="Calibri" w:cs="Calibri"/>
          <w:sz w:val="22"/>
          <w:szCs w:val="22"/>
          <w:lang w:val="ru-RU"/>
        </w:rPr>
      </w:pPr>
    </w:p>
    <w:tbl>
      <w:tblPr>
        <w:tblStyle w:val="9"/>
        <w:tblW w:w="15628" w:type="dxa"/>
        <w:tblInd w:w="-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2383"/>
        <w:gridCol w:w="2221"/>
        <w:gridCol w:w="3173"/>
        <w:gridCol w:w="2396"/>
        <w:gridCol w:w="2291"/>
        <w:gridCol w:w="2223"/>
      </w:tblGrid>
      <w:tr w14:paraId="2D91A8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70F1276C">
            <w:pPr>
              <w:rPr>
                <w:b/>
                <w:snapToGrid/>
                <w:color w:val="000000"/>
                <w:lang w:val="ru-RU"/>
              </w:rPr>
            </w:pPr>
            <w:bookmarkStart w:id="1" w:name="_heading=h.30j0zll" w:colFirst="0" w:colLast="0"/>
            <w:bookmarkEnd w:id="1"/>
            <w:r>
              <w:rPr>
                <w:b/>
                <w:snapToGrid/>
                <w:color w:val="000000"/>
                <w:lang w:val="ru-RU"/>
              </w:rPr>
              <w:t>Рег.</w:t>
            </w:r>
          </w:p>
          <w:p w14:paraId="57ED76C5">
            <w:pPr>
              <w:rPr>
                <w:b/>
                <w:snapToGrid/>
                <w:color w:val="000000"/>
                <w:lang w:val="ru-RU"/>
              </w:rPr>
            </w:pPr>
            <w:r>
              <w:rPr>
                <w:b/>
                <w:snapToGrid/>
                <w:color w:val="000000"/>
                <w:lang w:val="ru-RU"/>
              </w:rPr>
              <w:t>№ п/п</w:t>
            </w:r>
          </w:p>
        </w:tc>
        <w:tc>
          <w:tcPr>
            <w:tcW w:w="2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401BAC62">
            <w:pPr>
              <w:rPr>
                <w:b/>
                <w:snapToGrid/>
                <w:color w:val="000000"/>
                <w:lang w:val="ru-RU"/>
              </w:rPr>
            </w:pPr>
            <w:r>
              <w:rPr>
                <w:b/>
                <w:snapToGrid/>
                <w:color w:val="000000"/>
                <w:lang w:val="ru-RU"/>
              </w:rPr>
              <w:t>Дата</w:t>
            </w:r>
          </w:p>
          <w:p w14:paraId="57A2FF4C">
            <w:pPr>
              <w:rPr>
                <w:b/>
                <w:snapToGrid/>
                <w:color w:val="000000"/>
                <w:lang w:val="ru-RU"/>
              </w:rPr>
            </w:pPr>
            <w:r>
              <w:rPr>
                <w:b/>
                <w:snapToGrid/>
                <w:color w:val="000000"/>
                <w:lang w:val="ru-RU"/>
              </w:rPr>
              <w:t>поступления</w:t>
            </w:r>
          </w:p>
        </w:tc>
        <w:tc>
          <w:tcPr>
            <w:tcW w:w="2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4C046A13">
            <w:pPr>
              <w:rPr>
                <w:b/>
                <w:snapToGrid/>
                <w:color w:val="000000"/>
                <w:lang w:val="ru-RU"/>
              </w:rPr>
            </w:pPr>
            <w:r>
              <w:rPr>
                <w:b/>
                <w:snapToGrid/>
                <w:color w:val="000000"/>
                <w:lang w:val="ru-RU"/>
              </w:rPr>
              <w:t>ФИО заявителя</w:t>
            </w:r>
          </w:p>
        </w:tc>
        <w:tc>
          <w:tcPr>
            <w:tcW w:w="3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6E1F6411">
            <w:pPr>
              <w:rPr>
                <w:b/>
                <w:snapToGrid/>
                <w:color w:val="000000"/>
                <w:lang w:val="ru-RU"/>
              </w:rPr>
            </w:pPr>
            <w:r>
              <w:rPr>
                <w:b/>
                <w:snapToGrid/>
                <w:color w:val="000000"/>
                <w:lang w:val="ru-RU"/>
              </w:rPr>
              <w:t>Форма поступления жалобы (по почте, по  телефону, по факсу, по электронной  почте, в книге  отзывов и предложений)</w:t>
            </w:r>
          </w:p>
        </w:tc>
        <w:tc>
          <w:tcPr>
            <w:tcW w:w="2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34BEDD54">
            <w:pPr>
              <w:rPr>
                <w:b/>
                <w:snapToGrid/>
                <w:color w:val="000000"/>
                <w:lang w:val="ru-RU"/>
              </w:rPr>
            </w:pPr>
            <w:r>
              <w:rPr>
                <w:b/>
                <w:snapToGrid/>
                <w:color w:val="000000"/>
                <w:lang w:val="ru-RU"/>
              </w:rPr>
              <w:t>Реквизиты заявителя, указанные в жалобе заявителя для отправки ответа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5B24B5AD">
            <w:pPr>
              <w:rPr>
                <w:b/>
                <w:snapToGrid/>
                <w:color w:val="000000"/>
                <w:lang w:val="en-US"/>
              </w:rPr>
            </w:pPr>
            <w:r>
              <w:rPr>
                <w:b/>
                <w:snapToGrid/>
                <w:color w:val="000000"/>
                <w:lang w:val="en-US"/>
              </w:rPr>
              <w:t>Содержание жалобы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14:paraId="0BCEDE4C">
            <w:pPr>
              <w:rPr>
                <w:b/>
                <w:snapToGrid/>
                <w:color w:val="000000"/>
                <w:lang w:val="en-US"/>
              </w:rPr>
            </w:pPr>
            <w:r>
              <w:rPr>
                <w:b/>
                <w:snapToGrid/>
                <w:color w:val="000000"/>
                <w:lang w:val="en-US"/>
              </w:rPr>
              <w:t>Решение, дата, краткое содержание</w:t>
            </w:r>
          </w:p>
        </w:tc>
      </w:tr>
      <w:tr w14:paraId="7F38E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FC7DB8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0C8515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D1ED99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7EB777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26919D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781A4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2E1295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</w:tr>
      <w:tr w14:paraId="473362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DD3E06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307D66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F878A1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103963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DE46AC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B03ED1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D68B7D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</w:tr>
      <w:tr w14:paraId="3EC06A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29EF9F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C0511D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F4E1CD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ACAC1F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56C0FC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632B22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75E64">
            <w:pPr>
              <w:rPr>
                <w:snapToGrid/>
                <w:color w:val="000000"/>
                <w:sz w:val="26"/>
                <w:szCs w:val="26"/>
                <w:lang w:val="en-US"/>
              </w:rPr>
            </w:pPr>
          </w:p>
        </w:tc>
      </w:tr>
    </w:tbl>
    <w:p w14:paraId="3D616DB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Arial" w:hAnsi="Arial" w:eastAsia="Arial" w:cs="Arial"/>
          <w:color w:val="000000"/>
          <w:sz w:val="22"/>
          <w:szCs w:val="22"/>
        </w:rPr>
      </w:pPr>
    </w:p>
    <w:sectPr>
      <w:pgSz w:w="16838" w:h="11906" w:orient="landscape"/>
      <w:pgMar w:top="851" w:right="1134" w:bottom="851" w:left="851" w:header="426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05F"/>
    <w:rsid w:val="00065D86"/>
    <w:rsid w:val="0041305F"/>
    <w:rsid w:val="00484871"/>
    <w:rsid w:val="0055705C"/>
    <w:rsid w:val="00656955"/>
    <w:rsid w:val="00704686"/>
    <w:rsid w:val="007267BE"/>
    <w:rsid w:val="009D3DD5"/>
    <w:rsid w:val="659B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0" w:semiHidden="0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napToGrid w:val="0"/>
      <w:lang w:val="en-GB" w:eastAsia="ru-RU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napToGrid/>
      <w:color w:val="2E75B6" w:themeColor="accent1" w:themeShade="BF"/>
      <w:sz w:val="32"/>
      <w:szCs w:val="32"/>
      <w:lang w:val="en-US"/>
    </w:rPr>
  </w:style>
  <w:style w:type="paragraph" w:styleId="3">
    <w:name w:val="heading 2"/>
    <w:basedOn w:val="1"/>
    <w:next w:val="1"/>
    <w:link w:val="23"/>
    <w:qFormat/>
    <w:uiPriority w:val="0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8"/>
    <w:qFormat/>
    <w:uiPriority w:val="0"/>
  </w:style>
  <w:style w:type="paragraph" w:styleId="11">
    <w:name w:val="Balloon Text"/>
    <w:basedOn w:val="1"/>
    <w:link w:val="3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2">
    <w:name w:val="Body Text 2"/>
    <w:basedOn w:val="1"/>
    <w:link w:val="29"/>
    <w:unhideWhenUsed/>
    <w:qFormat/>
    <w:uiPriority w:val="99"/>
    <w:pPr>
      <w:spacing w:after="120" w:line="480" w:lineRule="auto"/>
    </w:pPr>
    <w:rPr>
      <w:snapToGrid/>
      <w:lang w:val="en-US"/>
    </w:rPr>
  </w:style>
  <w:style w:type="paragraph" w:styleId="13">
    <w:name w:val="header"/>
    <w:basedOn w:val="1"/>
    <w:link w:val="21"/>
    <w:unhideWhenUsed/>
    <w:qFormat/>
    <w:uiPriority w:val="0"/>
    <w:pPr>
      <w:tabs>
        <w:tab w:val="center" w:pos="4677"/>
        <w:tab w:val="right" w:pos="9355"/>
      </w:tabs>
    </w:pPr>
  </w:style>
  <w:style w:type="paragraph" w:styleId="14">
    <w:name w:val="Body Text"/>
    <w:basedOn w:val="1"/>
    <w:link w:val="27"/>
    <w:unhideWhenUsed/>
    <w:qFormat/>
    <w:uiPriority w:val="99"/>
    <w:pPr>
      <w:spacing w:after="120"/>
    </w:pPr>
    <w:rPr>
      <w:snapToGrid/>
      <w:lang w:val="en-US"/>
    </w:rPr>
  </w:style>
  <w:style w:type="paragraph" w:styleId="15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6">
    <w:name w:val="footer"/>
    <w:basedOn w:val="1"/>
    <w:link w:val="22"/>
    <w:unhideWhenUsed/>
    <w:qFormat/>
    <w:uiPriority w:val="99"/>
    <w:pPr>
      <w:tabs>
        <w:tab w:val="center" w:pos="4677"/>
        <w:tab w:val="right" w:pos="9355"/>
      </w:tabs>
    </w:pPr>
  </w:style>
  <w:style w:type="paragraph" w:styleId="17">
    <w:name w:val="Body Text Indent 2"/>
    <w:basedOn w:val="1"/>
    <w:link w:val="28"/>
    <w:unhideWhenUsed/>
    <w:uiPriority w:val="0"/>
    <w:pPr>
      <w:spacing w:after="120" w:line="480" w:lineRule="auto"/>
      <w:ind w:left="283"/>
    </w:pPr>
    <w:rPr>
      <w:snapToGrid/>
      <w:lang w:val="en-US"/>
    </w:rPr>
  </w:style>
  <w:style w:type="paragraph" w:styleId="18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9">
    <w:name w:val="Block Text"/>
    <w:basedOn w:val="1"/>
    <w:qFormat/>
    <w:uiPriority w:val="0"/>
    <w:pPr>
      <w:tabs>
        <w:tab w:val="left" w:pos="1080"/>
      </w:tabs>
      <w:autoSpaceDE w:val="0"/>
      <w:autoSpaceDN w:val="0"/>
      <w:spacing w:before="160" w:line="240" w:lineRule="atLeast"/>
      <w:ind w:left="1080" w:right="-21" w:hanging="1080"/>
      <w:jc w:val="both"/>
    </w:pPr>
    <w:rPr>
      <w:rFonts w:ascii="Arial" w:hAnsi="Arial" w:cs="Arial"/>
      <w:snapToGrid/>
      <w:sz w:val="24"/>
      <w:szCs w:val="24"/>
    </w:rPr>
  </w:style>
  <w:style w:type="table" w:customStyle="1" w:styleId="2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Верхний колонтитул Знак"/>
    <w:basedOn w:val="8"/>
    <w:link w:val="13"/>
    <w:qFormat/>
    <w:uiPriority w:val="99"/>
  </w:style>
  <w:style w:type="character" w:customStyle="1" w:styleId="22">
    <w:name w:val="Нижний колонтитул Знак"/>
    <w:basedOn w:val="8"/>
    <w:link w:val="16"/>
    <w:qFormat/>
    <w:uiPriority w:val="99"/>
  </w:style>
  <w:style w:type="character" w:customStyle="1" w:styleId="23">
    <w:name w:val="Заголовок 2 Знак"/>
    <w:basedOn w:val="8"/>
    <w:link w:val="3"/>
    <w:qFormat/>
    <w:uiPriority w:val="0"/>
    <w:rPr>
      <w:rFonts w:ascii="Arial Narrow" w:hAnsi="Arial Narrow" w:eastAsia="Times New Roman" w:cs="Times New Roman"/>
      <w:b/>
      <w:i/>
      <w:smallCaps/>
      <w:sz w:val="40"/>
      <w:szCs w:val="20"/>
      <w:lang w:val="en-GB"/>
    </w:rPr>
  </w:style>
  <w:style w:type="paragraph" w:styleId="24">
    <w:name w:val="List Paragraph"/>
    <w:basedOn w:val="1"/>
    <w:qFormat/>
    <w:uiPriority w:val="34"/>
    <w:pPr>
      <w:ind w:left="720"/>
      <w:contextualSpacing/>
    </w:pPr>
  </w:style>
  <w:style w:type="paragraph" w:customStyle="1" w:styleId="25">
    <w:name w:val="sub heading3"/>
    <w:basedOn w:val="3"/>
    <w:qFormat/>
    <w:uiPriority w:val="0"/>
    <w:pPr>
      <w:keepNext w:val="0"/>
      <w:spacing w:before="120" w:after="0"/>
      <w:ind w:left="2160" w:hanging="708"/>
      <w:outlineLvl w:val="9"/>
    </w:pPr>
    <w:rPr>
      <w:rFonts w:ascii="Times" w:hAnsi="Times"/>
      <w:b w:val="0"/>
      <w:i w:val="0"/>
      <w:smallCaps w:val="0"/>
      <w:sz w:val="24"/>
      <w:lang w:val="en-AU"/>
    </w:rPr>
  </w:style>
  <w:style w:type="character" w:customStyle="1" w:styleId="26">
    <w:name w:val="Заголовок 1 Знак"/>
    <w:basedOn w:val="8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US"/>
    </w:rPr>
  </w:style>
  <w:style w:type="character" w:customStyle="1" w:styleId="27">
    <w:name w:val="Основной текст Знак"/>
    <w:basedOn w:val="8"/>
    <w:link w:val="14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8">
    <w:name w:val="Основной текст с отступом 2 Знак"/>
    <w:basedOn w:val="8"/>
    <w:link w:val="17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9">
    <w:name w:val="Основной текст 2 Знак"/>
    <w:basedOn w:val="8"/>
    <w:link w:val="12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paragraph" w:customStyle="1" w:styleId="30">
    <w:name w:val="heading"/>
    <w:basedOn w:val="1"/>
    <w:uiPriority w:val="0"/>
    <w:pPr>
      <w:spacing w:before="100" w:beforeAutospacing="1" w:after="100" w:afterAutospacing="1"/>
    </w:pPr>
    <w:rPr>
      <w:snapToGrid/>
      <w:sz w:val="24"/>
      <w:szCs w:val="24"/>
      <w:lang w:val="ru-RU"/>
    </w:rPr>
  </w:style>
  <w:style w:type="character" w:customStyle="1" w:styleId="31">
    <w:name w:val="Текст выноски Знак"/>
    <w:basedOn w:val="8"/>
    <w:link w:val="11"/>
    <w:semiHidden/>
    <w:uiPriority w:val="99"/>
    <w:rPr>
      <w:rFonts w:ascii="Segoe UI" w:hAnsi="Segoe UI" w:eastAsia="Times New Roman" w:cs="Segoe UI"/>
      <w:snapToGrid w:val="0"/>
      <w:sz w:val="18"/>
      <w:szCs w:val="18"/>
      <w:lang w:val="en-GB"/>
    </w:rPr>
  </w:style>
  <w:style w:type="table" w:customStyle="1" w:styleId="32">
    <w:name w:val="_Style 31"/>
    <w:basedOn w:val="20"/>
    <w:qFormat/>
    <w:uiPriority w:val="0"/>
    <w:tblPr>
      <w:tblCellMar>
        <w:left w:w="115" w:type="dxa"/>
        <w:right w:w="115" w:type="dxa"/>
      </w:tblCellMar>
    </w:tblPr>
  </w:style>
  <w:style w:type="table" w:customStyle="1" w:styleId="33">
    <w:name w:val="_Style 32"/>
    <w:basedOn w:val="20"/>
    <w:uiPriority w:val="0"/>
    <w:tblPr>
      <w:tblCellMar>
        <w:left w:w="6" w:type="dxa"/>
        <w:right w:w="6" w:type="dxa"/>
      </w:tblCellMar>
    </w:tblPr>
  </w:style>
  <w:style w:type="table" w:customStyle="1" w:styleId="34">
    <w:name w:val="_Style 33"/>
    <w:basedOn w:val="20"/>
    <w:uiPriority w:val="0"/>
    <w:tblPr>
      <w:tblCellMar>
        <w:left w:w="28" w:type="dxa"/>
        <w:right w:w="28" w:type="dxa"/>
      </w:tblCellMar>
    </w:tblPr>
  </w:style>
  <w:style w:type="table" w:customStyle="1" w:styleId="35">
    <w:name w:val="_Style 34"/>
    <w:basedOn w:val="20"/>
    <w:qFormat/>
    <w:uiPriority w:val="0"/>
    <w:tblPr>
      <w:tblCellMar>
        <w:left w:w="28" w:type="dxa"/>
        <w:right w:w="28" w:type="dxa"/>
      </w:tblCellMar>
    </w:tblPr>
  </w:style>
  <w:style w:type="table" w:customStyle="1" w:styleId="36">
    <w:name w:val="_Style 35"/>
    <w:basedOn w:val="20"/>
    <w:uiPriority w:val="0"/>
  </w:style>
  <w:style w:type="table" w:customStyle="1" w:styleId="37">
    <w:name w:val="_Style 27"/>
    <w:basedOn w:val="20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4X4XZRPso5bTMjZIAiMBiWOIVw==">CgMxLjAyCGguZ2pkZ3hzMgloLjMwajB6bGw4AHIhMXp5QVViX0N5OEtrZS1BMnNsMlYyejJFWUlHazlMWWlt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</Words>
  <Characters>579</Characters>
  <Lines>4</Lines>
  <Paragraphs>1</Paragraphs>
  <TotalTime>0</TotalTime>
  <ScaleCrop>false</ScaleCrop>
  <LinksUpToDate>false</LinksUpToDate>
  <CharactersWithSpaces>679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2015-05-07T11:07:00Z</dcterms:created>
  <dc:creator>Мария Книга haccp-iso.ru</dc:creator>
  <cp:lastModifiedBy>1</cp:lastModifiedBy>
  <dcterms:modified xsi:type="dcterms:W3CDTF">2025-07-22T14:35:06Z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6D811FA433734EFDB399838A72F6B609_12</vt:lpwstr>
  </property>
</Properties>
</file>